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6F07" w:rsidRDefault="0014046B" w:rsidP="0014046B">
      <w:pPr>
        <w:jc w:val="center"/>
        <w:rPr>
          <w:b/>
          <w:sz w:val="32"/>
          <w:u w:val="single"/>
        </w:rPr>
      </w:pPr>
      <w:r>
        <w:rPr>
          <w:b/>
          <w:sz w:val="32"/>
          <w:u w:val="single"/>
        </w:rPr>
        <w:t>Cleaning Out The Laptop S</w:t>
      </w:r>
      <w:r w:rsidRPr="0014046B">
        <w:rPr>
          <w:b/>
          <w:sz w:val="32"/>
          <w:u w:val="single"/>
        </w:rPr>
        <w:t>hop</w:t>
      </w:r>
      <w:r w:rsidR="00A7201E">
        <w:rPr>
          <w:b/>
          <w:sz w:val="32"/>
          <w:u w:val="single"/>
        </w:rPr>
        <w:t xml:space="preserve"> And Store Room</w:t>
      </w:r>
    </w:p>
    <w:p w:rsidR="0014046B" w:rsidRDefault="0014046B" w:rsidP="0014046B">
      <w:pPr>
        <w:jc w:val="center"/>
        <w:rPr>
          <w:b/>
          <w:sz w:val="32"/>
          <w:u w:val="single"/>
        </w:rPr>
      </w:pPr>
    </w:p>
    <w:p w:rsidR="0014046B" w:rsidRDefault="00DE248C" w:rsidP="0014046B">
      <w:pPr>
        <w:rPr>
          <w:sz w:val="24"/>
        </w:rPr>
      </w:pPr>
      <w:r w:rsidRPr="00030DD9">
        <w:rPr>
          <w:noProof/>
          <w:sz w:val="24"/>
          <w:lang w:eastAsia="en-GB"/>
        </w:rPr>
        <w:drawing>
          <wp:anchor distT="0" distB="0" distL="114300" distR="114300" simplePos="0" relativeHeight="251651584" behindDoc="1" locked="0" layoutInCell="1" allowOverlap="1">
            <wp:simplePos x="0" y="0"/>
            <wp:positionH relativeFrom="column">
              <wp:posOffset>3395345</wp:posOffset>
            </wp:positionH>
            <wp:positionV relativeFrom="paragraph">
              <wp:posOffset>1395730</wp:posOffset>
            </wp:positionV>
            <wp:extent cx="3161030" cy="2370455"/>
            <wp:effectExtent l="0" t="4763" r="0" b="0"/>
            <wp:wrapSquare wrapText="bothSides"/>
            <wp:docPr id="2" name="Picture 2" descr="D:\Coursework Photos\20180713_1333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Coursework Photos\20180713_133337.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5400000">
                      <a:off x="0" y="0"/>
                      <a:ext cx="3161030" cy="23704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30DD9">
        <w:rPr>
          <w:noProof/>
          <w:sz w:val="24"/>
          <w:lang w:eastAsia="en-GB"/>
        </w:rPr>
        <w:drawing>
          <wp:anchor distT="0" distB="0" distL="114300" distR="114300" simplePos="0" relativeHeight="251649536" behindDoc="0" locked="0" layoutInCell="1" allowOverlap="1">
            <wp:simplePos x="0" y="0"/>
            <wp:positionH relativeFrom="column">
              <wp:posOffset>-571500</wp:posOffset>
            </wp:positionH>
            <wp:positionV relativeFrom="paragraph">
              <wp:posOffset>1031240</wp:posOffset>
            </wp:positionV>
            <wp:extent cx="3911600" cy="2933700"/>
            <wp:effectExtent l="0" t="0" r="0" b="0"/>
            <wp:wrapSquare wrapText="bothSides"/>
            <wp:docPr id="1" name="Picture 1" descr="D:\Coursework Photos\20180713_1333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Coursework Photos\20180713_133345.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11600" cy="29337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2C9F">
        <w:rPr>
          <w:sz w:val="24"/>
        </w:rPr>
        <w:t>A project that I was tasked with was to clean out our laptop shop and store room. These</w:t>
      </w:r>
      <w:r w:rsidR="00E13EE7">
        <w:rPr>
          <w:sz w:val="24"/>
        </w:rPr>
        <w:t xml:space="preserve"> rooms were fully of WEE</w:t>
      </w:r>
      <w:r w:rsidR="007A71AA">
        <w:rPr>
          <w:sz w:val="24"/>
        </w:rPr>
        <w:t>E</w:t>
      </w:r>
      <w:r w:rsidR="00E13EE7">
        <w:rPr>
          <w:sz w:val="24"/>
        </w:rPr>
        <w:t xml:space="preserve">, rubbish and excess stock all of which created various health and safety issues, as well as making us look less professional. </w:t>
      </w:r>
      <w:r w:rsidR="00030DD9">
        <w:rPr>
          <w:sz w:val="24"/>
        </w:rPr>
        <w:t>Below I have included some photographs of what these rooms looked like before I cleared them out.</w:t>
      </w:r>
    </w:p>
    <w:p w:rsidR="00DE248C" w:rsidRDefault="00DE248C" w:rsidP="0014046B">
      <w:pPr>
        <w:rPr>
          <w:sz w:val="24"/>
        </w:rPr>
      </w:pPr>
    </w:p>
    <w:p w:rsidR="00DE248C" w:rsidRDefault="00DE248C" w:rsidP="0014046B">
      <w:pPr>
        <w:rPr>
          <w:sz w:val="24"/>
        </w:rPr>
      </w:pPr>
      <w:r>
        <w:rPr>
          <w:sz w:val="24"/>
        </w:rPr>
        <w:t xml:space="preserve">There were various health and safety risks that could have resulted in somebody being hurt or hurting somebody else. Some of these hazards were heavy items stacked above head height, numerous trip hazards as the floor was covered with boxes, monitor, cables and laptop bags. There were empty cardboard boxes lying everywhere which was a fire hazard due to the fact that if they were to catch on fire the empty boxes would have been a lot of fuel for a fire. </w:t>
      </w:r>
    </w:p>
    <w:p w:rsidR="00030DD9" w:rsidRDefault="00930C31" w:rsidP="0014046B">
      <w:pPr>
        <w:rPr>
          <w:sz w:val="24"/>
        </w:rPr>
      </w:pPr>
      <w:r>
        <w:rPr>
          <w:sz w:val="24"/>
        </w:rPr>
        <w:t xml:space="preserve">The first thing that I had to do </w:t>
      </w:r>
      <w:r w:rsidR="007A71AA">
        <w:rPr>
          <w:sz w:val="24"/>
        </w:rPr>
        <w:t xml:space="preserve">was clear a path to get around the laptop shop and the store room, so that we could safely move through the rooms without having to step over obstacles or avoiding trip hazards. I then went onto clearing everything that was either at or above head height, this meant that nobody had to worry above something falling on their head when they moved something. </w:t>
      </w:r>
    </w:p>
    <w:p w:rsidR="007A71AA" w:rsidRDefault="007A71AA" w:rsidP="0014046B">
      <w:pPr>
        <w:rPr>
          <w:sz w:val="24"/>
        </w:rPr>
      </w:pPr>
      <w:r>
        <w:rPr>
          <w:sz w:val="24"/>
        </w:rPr>
        <w:t xml:space="preserve">After I had made sure there were no more immediate health and safety risks I turned my attention to sorting through the stock that we had, I had to separate the stuff that we still support and use from the stuff that we no longer support or use. Some of the stock that we no longer use or support had to go to one of our other sites to have the hard drives removed and destroyed whilst other stuff could just go into the WEEE. Some of the </w:t>
      </w:r>
      <w:r>
        <w:rPr>
          <w:sz w:val="24"/>
        </w:rPr>
        <w:lastRenderedPageBreak/>
        <w:t xml:space="preserve">examples of stuff that could just go straight into the WEEE was old </w:t>
      </w:r>
      <w:r w:rsidR="00782CB7">
        <w:rPr>
          <w:sz w:val="24"/>
        </w:rPr>
        <w:t>PS/2 mice and keyboards. As well as broken PSU’s, network cables</w:t>
      </w:r>
      <w:r w:rsidR="00B42D75">
        <w:rPr>
          <w:sz w:val="24"/>
        </w:rPr>
        <w:t xml:space="preserve">, old computer hardware (such as RAM, screens and network cards), old computer cases, old or broken </w:t>
      </w:r>
      <w:r w:rsidR="00F60E9A">
        <w:rPr>
          <w:sz w:val="24"/>
        </w:rPr>
        <w:t>monitor</w:t>
      </w:r>
      <w:r w:rsidR="00782CB7">
        <w:rPr>
          <w:sz w:val="24"/>
        </w:rPr>
        <w:t xml:space="preserve"> and </w:t>
      </w:r>
      <w:r w:rsidR="00B42D75">
        <w:rPr>
          <w:sz w:val="24"/>
        </w:rPr>
        <w:t xml:space="preserve">damaged display cables. All of this stuff was put </w:t>
      </w:r>
      <w:r w:rsidR="00782CB7">
        <w:rPr>
          <w:sz w:val="24"/>
        </w:rPr>
        <w:t>in</w:t>
      </w:r>
      <w:r w:rsidR="00B42D75">
        <w:rPr>
          <w:sz w:val="24"/>
        </w:rPr>
        <w:t>to</w:t>
      </w:r>
      <w:r w:rsidR="00782CB7">
        <w:rPr>
          <w:sz w:val="24"/>
        </w:rPr>
        <w:t xml:space="preserve"> the WEEE as they have to be disposed of in a particular way</w:t>
      </w:r>
      <w:r w:rsidR="00B42D75">
        <w:rPr>
          <w:sz w:val="24"/>
        </w:rPr>
        <w:t xml:space="preserve">, they </w:t>
      </w:r>
      <w:r w:rsidR="00F60E9A">
        <w:rPr>
          <w:sz w:val="24"/>
        </w:rPr>
        <w:t>cannot</w:t>
      </w:r>
      <w:r w:rsidR="00B42D75">
        <w:rPr>
          <w:sz w:val="24"/>
        </w:rPr>
        <w:t xml:space="preserve"> just be throw into a regular bin</w:t>
      </w:r>
      <w:r w:rsidR="00F60E9A">
        <w:rPr>
          <w:sz w:val="24"/>
        </w:rPr>
        <w:t xml:space="preserve"> for example</w:t>
      </w:r>
      <w:r w:rsidR="00B42D75">
        <w:rPr>
          <w:sz w:val="24"/>
        </w:rPr>
        <w:t xml:space="preserve"> </w:t>
      </w:r>
      <w:r w:rsidR="00F60E9A">
        <w:rPr>
          <w:sz w:val="24"/>
        </w:rPr>
        <w:t>CRT monitors could potentially contain toxic chemicals that cannot be incinerated by law</w:t>
      </w:r>
      <w:r w:rsidR="00782CB7">
        <w:rPr>
          <w:sz w:val="24"/>
        </w:rPr>
        <w:t xml:space="preserve">. Any of our excess stock that had a hard drive or memory in it, had to be transported to one of our other sites. This is because </w:t>
      </w:r>
      <w:r w:rsidR="00B42D75">
        <w:rPr>
          <w:sz w:val="24"/>
        </w:rPr>
        <w:t xml:space="preserve">these computers were exposed to secure communications and work meaning that we couldn’t just throw them in the WEEE, these hard drives had to be shredded to make sure that none of the data could be recovered from these drives. </w:t>
      </w:r>
      <w:r w:rsidR="00F60E9A">
        <w:rPr>
          <w:sz w:val="24"/>
        </w:rPr>
        <w:t xml:space="preserve">In order to get this equipment to the relevant site I had to make several phone calls to our IT stores lead, we also had to email each other to keep up to date with the number of assets that we needed moving. This was because this number was fluid and could change the size of the vehicle needed to transport these assets. </w:t>
      </w:r>
    </w:p>
    <w:p w:rsidR="00D01E4B" w:rsidRDefault="00DE248C" w:rsidP="0014046B">
      <w:pPr>
        <w:rPr>
          <w:sz w:val="24"/>
        </w:rPr>
      </w:pPr>
      <w:r w:rsidRPr="00FE1C54">
        <w:rPr>
          <w:noProof/>
          <w:sz w:val="24"/>
          <w:lang w:eastAsia="en-GB"/>
        </w:rPr>
        <w:drawing>
          <wp:anchor distT="0" distB="0" distL="114300" distR="114300" simplePos="0" relativeHeight="251667968" behindDoc="1" locked="0" layoutInCell="1" allowOverlap="1">
            <wp:simplePos x="0" y="0"/>
            <wp:positionH relativeFrom="column">
              <wp:posOffset>3886200</wp:posOffset>
            </wp:positionH>
            <wp:positionV relativeFrom="paragraph">
              <wp:posOffset>37465</wp:posOffset>
            </wp:positionV>
            <wp:extent cx="2286000" cy="3048000"/>
            <wp:effectExtent l="0" t="0" r="0" b="0"/>
            <wp:wrapTight wrapText="bothSides">
              <wp:wrapPolygon edited="0">
                <wp:start x="0" y="0"/>
                <wp:lineTo x="0" y="21465"/>
                <wp:lineTo x="21420" y="21465"/>
                <wp:lineTo x="21420" y="0"/>
                <wp:lineTo x="0" y="0"/>
              </wp:wrapPolygon>
            </wp:wrapTight>
            <wp:docPr id="5" name="Picture 5" descr="D:\Coursework Photos\Photo 2018-09-21 03.19.56 p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Coursework Photos\Photo 2018-09-21 03.19.56 pm.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3048000"/>
                    </a:xfrm>
                    <a:prstGeom prst="rect">
                      <a:avLst/>
                    </a:prstGeom>
                    <a:noFill/>
                    <a:ln>
                      <a:noFill/>
                    </a:ln>
                  </pic:spPr>
                </pic:pic>
              </a:graphicData>
            </a:graphic>
          </wp:anchor>
        </w:drawing>
      </w:r>
      <w:r w:rsidR="00D01E4B">
        <w:rPr>
          <w:sz w:val="24"/>
        </w:rPr>
        <w:t>Once all of the WEEE, rubbish and excess stock had been removed the laptop shop and store room, where in much better working order with no trip hazards, no overhead dangers</w:t>
      </w:r>
      <w:r w:rsidR="00FE1C54">
        <w:rPr>
          <w:sz w:val="24"/>
        </w:rPr>
        <w:t xml:space="preserve"> and there is a lot more room to work more effectively. Below are some photographs of what the laptop shop and store room look like now. </w:t>
      </w:r>
    </w:p>
    <w:p w:rsidR="00030DD9" w:rsidRDefault="00030DD9" w:rsidP="0014046B">
      <w:pPr>
        <w:rPr>
          <w:sz w:val="24"/>
        </w:rPr>
      </w:pPr>
      <w:bookmarkStart w:id="0" w:name="_GoBack"/>
      <w:bookmarkEnd w:id="0"/>
    </w:p>
    <w:p w:rsidR="00030DD9" w:rsidRDefault="00FE1C54" w:rsidP="0014046B">
      <w:pPr>
        <w:rPr>
          <w:sz w:val="24"/>
        </w:rPr>
      </w:pPr>
      <w:r w:rsidRPr="00FE1C54">
        <w:rPr>
          <w:noProof/>
          <w:sz w:val="24"/>
          <w:lang w:eastAsia="en-GB"/>
        </w:rPr>
        <w:drawing>
          <wp:anchor distT="0" distB="0" distL="114300" distR="114300" simplePos="0" relativeHeight="251658752" behindDoc="1" locked="0" layoutInCell="1" allowOverlap="1">
            <wp:simplePos x="0" y="0"/>
            <wp:positionH relativeFrom="column">
              <wp:posOffset>0</wp:posOffset>
            </wp:positionH>
            <wp:positionV relativeFrom="paragraph">
              <wp:posOffset>9525</wp:posOffset>
            </wp:positionV>
            <wp:extent cx="2286000" cy="3048000"/>
            <wp:effectExtent l="0" t="0" r="0" b="0"/>
            <wp:wrapTight wrapText="bothSides">
              <wp:wrapPolygon edited="0">
                <wp:start x="0" y="0"/>
                <wp:lineTo x="0" y="21465"/>
                <wp:lineTo x="21420" y="21465"/>
                <wp:lineTo x="21420" y="0"/>
                <wp:lineTo x="0" y="0"/>
              </wp:wrapPolygon>
            </wp:wrapTight>
            <wp:docPr id="4" name="Picture 4" descr="D:\Coursework Photos\Photo 2018-09-21 03.20.30 p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Coursework Photos\Photo 2018-09-21 03.20.30 pm.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0" cy="3048000"/>
                    </a:xfrm>
                    <a:prstGeom prst="rect">
                      <a:avLst/>
                    </a:prstGeom>
                    <a:noFill/>
                    <a:ln>
                      <a:noFill/>
                    </a:ln>
                  </pic:spPr>
                </pic:pic>
              </a:graphicData>
            </a:graphic>
          </wp:anchor>
        </w:drawing>
      </w:r>
    </w:p>
    <w:p w:rsidR="00030DD9" w:rsidRDefault="00030DD9" w:rsidP="0014046B">
      <w:pPr>
        <w:rPr>
          <w:sz w:val="24"/>
        </w:rPr>
      </w:pPr>
    </w:p>
    <w:p w:rsidR="00030DD9" w:rsidRDefault="00030DD9" w:rsidP="0014046B">
      <w:pPr>
        <w:rPr>
          <w:sz w:val="24"/>
        </w:rPr>
      </w:pPr>
    </w:p>
    <w:p w:rsidR="00030DD9" w:rsidRDefault="00030DD9" w:rsidP="0014046B">
      <w:pPr>
        <w:rPr>
          <w:sz w:val="24"/>
        </w:rPr>
      </w:pPr>
    </w:p>
    <w:p w:rsidR="00030DD9" w:rsidRDefault="00030DD9" w:rsidP="0014046B">
      <w:pPr>
        <w:rPr>
          <w:sz w:val="24"/>
        </w:rPr>
      </w:pPr>
    </w:p>
    <w:p w:rsidR="00030DD9" w:rsidRDefault="00030DD9" w:rsidP="0014046B">
      <w:pPr>
        <w:rPr>
          <w:sz w:val="24"/>
        </w:rPr>
      </w:pPr>
    </w:p>
    <w:p w:rsidR="00030DD9" w:rsidRPr="0014046B" w:rsidRDefault="00DE248C" w:rsidP="00FE1C54">
      <w:pPr>
        <w:rPr>
          <w:sz w:val="24"/>
        </w:rPr>
      </w:pPr>
      <w:r w:rsidRPr="00FE1C54">
        <w:rPr>
          <w:noProof/>
          <w:sz w:val="24"/>
          <w:lang w:eastAsia="en-GB"/>
        </w:rPr>
        <w:drawing>
          <wp:anchor distT="0" distB="0" distL="114300" distR="114300" simplePos="0" relativeHeight="251664896" behindDoc="1" locked="0" layoutInCell="1" allowOverlap="1">
            <wp:simplePos x="0" y="0"/>
            <wp:positionH relativeFrom="margin">
              <wp:posOffset>2722880</wp:posOffset>
            </wp:positionH>
            <wp:positionV relativeFrom="paragraph">
              <wp:posOffset>-345440</wp:posOffset>
            </wp:positionV>
            <wp:extent cx="3048000" cy="2286000"/>
            <wp:effectExtent l="0" t="0" r="0" b="0"/>
            <wp:wrapTight wrapText="bothSides">
              <wp:wrapPolygon edited="0">
                <wp:start x="0" y="0"/>
                <wp:lineTo x="0" y="21420"/>
                <wp:lineTo x="21465" y="21420"/>
                <wp:lineTo x="21465" y="0"/>
                <wp:lineTo x="0" y="0"/>
              </wp:wrapPolygon>
            </wp:wrapTight>
            <wp:docPr id="3" name="Picture 3" descr="D:\Coursework Photos\Photo 2018-09-21 03.00.00 p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Coursework Photos\Photo 2018-09-21 03.00.00 pm.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anchor>
        </w:drawing>
      </w:r>
    </w:p>
    <w:sectPr w:rsidR="00030DD9" w:rsidRPr="0014046B">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7D3E" w:rsidRDefault="00DC7D3E" w:rsidP="0014046B">
      <w:pPr>
        <w:spacing w:after="0" w:line="240" w:lineRule="auto"/>
      </w:pPr>
      <w:r>
        <w:separator/>
      </w:r>
    </w:p>
  </w:endnote>
  <w:endnote w:type="continuationSeparator" w:id="0">
    <w:p w:rsidR="00DC7D3E" w:rsidRDefault="00DC7D3E" w:rsidP="001404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7D3E" w:rsidRDefault="00DC7D3E" w:rsidP="0014046B">
      <w:pPr>
        <w:spacing w:after="0" w:line="240" w:lineRule="auto"/>
      </w:pPr>
      <w:r>
        <w:separator/>
      </w:r>
    </w:p>
  </w:footnote>
  <w:footnote w:type="continuationSeparator" w:id="0">
    <w:p w:rsidR="00DC7D3E" w:rsidRDefault="00DC7D3E" w:rsidP="001404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46B" w:rsidRDefault="0014046B">
    <w:pPr>
      <w:pStyle w:val="Header"/>
    </w:pPr>
    <w:r>
      <w:t>By Dan Conroy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46B"/>
    <w:rsid w:val="00030DD9"/>
    <w:rsid w:val="0014046B"/>
    <w:rsid w:val="00232C9F"/>
    <w:rsid w:val="00450335"/>
    <w:rsid w:val="006E6437"/>
    <w:rsid w:val="00782CB7"/>
    <w:rsid w:val="007A71AA"/>
    <w:rsid w:val="008A156A"/>
    <w:rsid w:val="00930C31"/>
    <w:rsid w:val="00A01780"/>
    <w:rsid w:val="00A7201E"/>
    <w:rsid w:val="00B42D75"/>
    <w:rsid w:val="00D01E4B"/>
    <w:rsid w:val="00DC7D3E"/>
    <w:rsid w:val="00DE248C"/>
    <w:rsid w:val="00E13EE7"/>
    <w:rsid w:val="00F60E9A"/>
    <w:rsid w:val="00F97944"/>
    <w:rsid w:val="00FE1C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A8E5A"/>
  <w15:chartTrackingRefBased/>
  <w15:docId w15:val="{2B65C227-9A7D-4747-8DF1-DC98BB65F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046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46B"/>
  </w:style>
  <w:style w:type="paragraph" w:styleId="Footer">
    <w:name w:val="footer"/>
    <w:basedOn w:val="Normal"/>
    <w:link w:val="FooterChar"/>
    <w:uiPriority w:val="99"/>
    <w:unhideWhenUsed/>
    <w:rsid w:val="0014046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4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2</Pages>
  <Words>474</Words>
  <Characters>2707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QinetiQ</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Dan James Conroy</dc:creator>
  <cp:keywords/>
  <dc:description/>
  <cp:lastModifiedBy>Mr Dan James Conroy</cp:lastModifiedBy>
  <cp:revision>7</cp:revision>
  <dcterms:created xsi:type="dcterms:W3CDTF">2019-01-09T09:31:00Z</dcterms:created>
  <dcterms:modified xsi:type="dcterms:W3CDTF">2020-03-19T12:48:00Z</dcterms:modified>
</cp:coreProperties>
</file>